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55"/>
        </w:tabs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湖北省“工友杯”</w:t>
      </w:r>
    </w:p>
    <w:p>
      <w:pPr>
        <w:keepNext w:val="0"/>
        <w:keepLines w:val="0"/>
        <w:pageBreakBefore w:val="0"/>
        <w:widowControl w:val="0"/>
        <w:tabs>
          <w:tab w:val="left" w:pos="1255"/>
        </w:tabs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第六届职工创业创新大赛 创新组报名表</w:t>
      </w:r>
    </w:p>
    <w:tbl>
      <w:tblPr>
        <w:tblStyle w:val="10"/>
        <w:tblW w:w="101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046"/>
        <w:gridCol w:w="1815"/>
        <w:gridCol w:w="144"/>
        <w:gridCol w:w="581"/>
        <w:gridCol w:w="1254"/>
        <w:gridCol w:w="243"/>
        <w:gridCol w:w="878"/>
        <w:gridCol w:w="777"/>
        <w:gridCol w:w="1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项目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名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称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所属赛区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分赛区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市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/单位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所属单位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所属工会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团队人数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专利数量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参赛选手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职    务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AFABAB" w:themeColor="background2" w:themeShade="BF"/>
                <w:kern w:val="0"/>
                <w:sz w:val="24"/>
                <w:lang w:bidi="ar"/>
              </w:rPr>
              <w:t>（项目对接负责人）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手    机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 xml:space="preserve">何时获得过国家、省、市级劳模及劳模创新工作室称号（填最高荣誉）  </w:t>
            </w:r>
          </w:p>
        </w:tc>
        <w:tc>
          <w:tcPr>
            <w:tcW w:w="50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单选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请选择下列对应的编号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bidi="ar"/>
              </w:rPr>
              <w:t>（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先进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制造业， 02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数字经济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03现代农业， 04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现代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服务业， 05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汽车制造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06新一代信息技术（光芯屏端网）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07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现代化工及能源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大健康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北斗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，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新能源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与智能网联汽车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1生命健康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2高端装备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3光电子信息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，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4先进材料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节能环保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6现代纺织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7绿色建材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低碳冶金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现代金融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 20现代物流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研发设计和科技服务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，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2商务服务，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default" w:eastAsia="仿宋" w:asciiTheme="minorEastAsia" w:hAnsiTheme="minorEastAsia" w:cstheme="minorEastAsia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其他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所处阶段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请选择下列对应的编号（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01开发阶段，  02孵化阶段，  03中试阶段，  04产业化阶段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参赛需求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（可多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请选择下列对应的编号（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金融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人才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03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04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科创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05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合作， 06宣传推广， 07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项目概述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（提示：项目概述、核心技术及商业模式等，字数控制在200字以内）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创始人信息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核心创始人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姓    名：</w:t>
            </w:r>
          </w:p>
        </w:tc>
        <w:tc>
          <w:tcPr>
            <w:tcW w:w="3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联系方式：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毕业院校：</w:t>
            </w:r>
          </w:p>
        </w:tc>
        <w:tc>
          <w:tcPr>
            <w:tcW w:w="3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专    业：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学    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核心创始人性质（创办项目前身份）：（      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在职</w:t>
            </w:r>
            <w:r>
              <w:rPr>
                <w:rFonts w:hint="eastAsia" w:asciiTheme="minorEastAsia" w:hAnsiTheme="minorEastAsia" w:cstheme="minorEastAsia"/>
                <w:sz w:val="24"/>
              </w:rPr>
              <w:t>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02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技能人才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03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科研人员，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4"/>
              </w:rPr>
              <w:t>师生共创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05</w:t>
            </w:r>
            <w:r>
              <w:rPr>
                <w:rFonts w:hint="eastAsia" w:asciiTheme="minorEastAsia" w:hAnsiTheme="minorEastAsia" w:cstheme="minorEastAsia"/>
                <w:sz w:val="24"/>
              </w:rPr>
              <w:t>离岗职工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4"/>
              </w:rPr>
              <w:t>转岗职工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高校毕业生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08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乡镇青年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返乡农民工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10退役军人，  11农村转移就业劳动者，  12就业困难人员，  13个体工商户，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14其他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（个人履历：含教育经历、工作经验、创业经历及主要成就等）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核心团队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（团队介绍：含姓名、职务、教育背景、工作经验、专长、主负责板块等）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内容包括：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1、市场背景及分析：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2、项目介绍及长远目标：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3、技术与产品</w:t>
            </w: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（含自主知识产权、专利，项目的创新性、可实施性，技术壁垒、发展前景等）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4、市场推广及营销模式：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5、商业/盈利模式：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6、财务现状及预测：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7、合作伙伴</w:t>
            </w: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（现有及潜在合作伙伴）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8、获得荣誉</w:t>
            </w: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（国家级、省级、市级奖项）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9、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带动就业人数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（直接或间接带动就业岗位数量，预计未来3年将创造就业岗位数量）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10、社会价值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highlight w:val="none"/>
                <w:lang w:val="en-US" w:eastAsia="zh-CN" w:bidi="ar-SA"/>
              </w:rPr>
              <w:t>带动就业、带动当地产业发展、促进共同富裕、带动民族文化传承、促进节能减排和绿色低碳、提高职工生活品质等情况说明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shd w:val="clear" w:color="auto" w:fill="BEBEBE" w:themeFill="background1" w:themeFillShade="BF"/>
                <w:lang w:val="en-US" w:eastAsia="zh-CN" w:bidi="ar-SA"/>
              </w:rPr>
              <w:t>融资计划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债权融资</w:t>
            </w:r>
          </w:p>
        </w:tc>
        <w:tc>
          <w:tcPr>
            <w:tcW w:w="75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股权融资</w:t>
            </w: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所处融资阶段</w:t>
            </w:r>
          </w:p>
        </w:tc>
        <w:tc>
          <w:tcPr>
            <w:tcW w:w="56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无；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种子轮；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天使轮；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A轮及以上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拟出让股权比例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需融资金额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资金用途</w:t>
            </w:r>
          </w:p>
        </w:tc>
        <w:tc>
          <w:tcPr>
            <w:tcW w:w="75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1701" w:right="141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NzMzNzY1MDBhYWRkMjMwOWI0ZTBlNDc0NjRmYjcifQ=="/>
  </w:docVars>
  <w:rsids>
    <w:rsidRoot w:val="04164753"/>
    <w:rsid w:val="04164753"/>
    <w:rsid w:val="0CC56175"/>
    <w:rsid w:val="0EFF4A73"/>
    <w:rsid w:val="1AA85C8C"/>
    <w:rsid w:val="1B267D10"/>
    <w:rsid w:val="23174207"/>
    <w:rsid w:val="25C059E6"/>
    <w:rsid w:val="3004578F"/>
    <w:rsid w:val="3EEB1DED"/>
    <w:rsid w:val="44EE1CCC"/>
    <w:rsid w:val="4D7D7001"/>
    <w:rsid w:val="4DB718DE"/>
    <w:rsid w:val="4F366958"/>
    <w:rsid w:val="500562D5"/>
    <w:rsid w:val="531F1C92"/>
    <w:rsid w:val="53231202"/>
    <w:rsid w:val="5B634726"/>
    <w:rsid w:val="695B4DF8"/>
    <w:rsid w:val="71F722E0"/>
    <w:rsid w:val="7547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6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" w:asciiTheme="minorAscii" w:hAnsiTheme="minorAscii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/>
    </w:rPr>
  </w:style>
  <w:style w:type="paragraph" w:customStyle="1" w:styleId="3">
    <w:name w:val="封面字体3"/>
    <w:next w:val="4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4">
    <w:name w:val="Body Text Indent"/>
    <w:basedOn w:val="1"/>
    <w:next w:val="1"/>
    <w:qFormat/>
    <w:uiPriority w:val="99"/>
    <w:pPr>
      <w:spacing w:line="560" w:lineRule="exact"/>
      <w:ind w:firstLine="646" w:firstLineChars="200"/>
    </w:pPr>
    <w:rPr>
      <w:kern w:val="0"/>
      <w:szCs w:val="20"/>
    </w:rPr>
  </w:style>
  <w:style w:type="table" w:customStyle="1" w:styleId="10">
    <w:name w:val="Default Table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1856</Words>
  <Characters>1959</Characters>
  <Lines>0</Lines>
  <Paragraphs>0</Paragraphs>
  <TotalTime>4</TotalTime>
  <ScaleCrop>false</ScaleCrop>
  <LinksUpToDate>false</LinksUpToDate>
  <CharactersWithSpaces>2314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2022-05-31T06:40:00Z</dcterms:created>
  <dc:creator>张超</dc:creator>
  <cp:lastModifiedBy>18986009349</cp:lastModifiedBy>
  <dcterms:modified xsi:type="dcterms:W3CDTF">2023-03-30T02:54:29Z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82A3681C29E4408C8CC24D2516B803B8</vt:lpwstr>
  </property>
</Properties>
</file>